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F" w:rsidRPr="00E55C5E" w:rsidRDefault="002A7810" w:rsidP="009E2C8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in;margin-top:-40pt;width:107.75pt;height:33.4pt;z-index:251678720">
            <v:textbox>
              <w:txbxContent>
                <w:p w:rsidR="00E55C5E" w:rsidRPr="00C21D41" w:rsidRDefault="00E55C5E" w:rsidP="009E2C8F">
                  <w:pPr>
                    <w:ind w:firstLine="0"/>
                    <w:jc w:val="center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C21D41">
                    <w:rPr>
                      <w:color w:val="FF0000"/>
                      <w:sz w:val="18"/>
                      <w:szCs w:val="18"/>
                      <w:lang w:val="pt-BR"/>
                    </w:rPr>
                    <w:t>Aqui entra a logotipo da instituição externa</w:t>
                  </w:r>
                </w:p>
              </w:txbxContent>
            </v:textbox>
          </v:shape>
        </w:pict>
      </w:r>
      <w:r w:rsidR="009E2C8F" w:rsidRPr="00E55C5E">
        <w:rPr>
          <w:rFonts w:cs="Times New Roman"/>
          <w:noProof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3638E00" wp14:editId="6D4B4115">
            <wp:simplePos x="0" y="0"/>
            <wp:positionH relativeFrom="margin">
              <wp:posOffset>95250</wp:posOffset>
            </wp:positionH>
            <wp:positionV relativeFrom="margin">
              <wp:posOffset>-7620</wp:posOffset>
            </wp:positionV>
            <wp:extent cx="720725" cy="789940"/>
            <wp:effectExtent l="19050" t="0" r="3175" b="0"/>
            <wp:wrapTight wrapText="bothSides">
              <wp:wrapPolygon edited="0">
                <wp:start x="-571" y="0"/>
                <wp:lineTo x="-571" y="20836"/>
                <wp:lineTo x="21695" y="20836"/>
                <wp:lineTo x="21695" y="0"/>
                <wp:lineTo x="-571" y="0"/>
              </wp:wrapPolygon>
            </wp:wrapTight>
            <wp:docPr id="3" name="Imagem 7" descr="http://www.uerj.br/institucional/arquivos/logo_uerj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uerj.br/institucional/arquivos/logo_uerj_p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C8F" w:rsidRPr="00E55C5E">
        <w:rPr>
          <w:rFonts w:cs="Times New Roman"/>
          <w:b/>
          <w:bCs/>
          <w:szCs w:val="24"/>
        </w:rPr>
        <w:t xml:space="preserve">Universidade do Estado do Rio de Janeiro </w:t>
      </w:r>
      <w:r w:rsidR="009E2C8F" w:rsidRPr="00E55C5E">
        <w:rPr>
          <w:rFonts w:cs="Times New Roman"/>
          <w:b/>
          <w:bCs/>
          <w:noProof/>
          <w:szCs w:val="24"/>
          <w:lang w:val="pt-BR" w:eastAsia="pt-BR"/>
        </w:rPr>
        <w:drawing>
          <wp:inline distT="0" distB="0" distL="0" distR="0" wp14:anchorId="7B0CAD79" wp14:editId="3067FBE9">
            <wp:extent cx="762000" cy="7620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Centro Biomédico</w:t>
      </w: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Instituto de Medicina Social</w:t>
      </w:r>
      <w:r w:rsidR="002A7810">
        <w:rPr>
          <w:rFonts w:cs="Times New Roman"/>
          <w:szCs w:val="24"/>
        </w:rPr>
        <w:t xml:space="preserve"> He</w:t>
      </w:r>
      <w:r w:rsidR="00714C52" w:rsidRPr="00E55C5E">
        <w:rPr>
          <w:rFonts w:cs="Times New Roman"/>
          <w:szCs w:val="24"/>
        </w:rPr>
        <w:t>sio Cordeiro</w:t>
      </w:r>
    </w:p>
    <w:p w:rsidR="009E2C8F" w:rsidRPr="00E55C5E" w:rsidRDefault="009E2C8F" w:rsidP="009E2C8F">
      <w:pPr>
        <w:rPr>
          <w:rFonts w:cs="Times New Roman"/>
          <w:szCs w:val="24"/>
        </w:rPr>
      </w:pPr>
    </w:p>
    <w:p w:rsidR="009E2C8F" w:rsidRPr="00E55C5E" w:rsidRDefault="009E2C8F" w:rsidP="009E2C8F">
      <w:pPr>
        <w:jc w:val="center"/>
        <w:rPr>
          <w:rFonts w:cs="Times New Roman"/>
          <w:b/>
          <w:szCs w:val="24"/>
        </w:rPr>
      </w:pPr>
      <w:r w:rsidRPr="00E55C5E">
        <w:rPr>
          <w:rFonts w:cs="Times New Roman"/>
          <w:b/>
          <w:szCs w:val="24"/>
        </w:rPr>
        <w:t>Università Ca’Foscari</w:t>
      </w:r>
    </w:p>
    <w:p w:rsidR="009E2C8F" w:rsidRPr="00E55C5E" w:rsidRDefault="002A7810" w:rsidP="009E2C8F">
      <w:pPr>
        <w:jc w:val="center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val="pt-BR" w:eastAsia="pt-BR"/>
        </w:rPr>
        <w:pict>
          <v:shape id="_x0000_s1046" type="#_x0000_t202" style="position:absolute;left:0;text-align:left;margin-left:141.25pt;margin-top:19.3pt;width:170.05pt;height:55.3pt;z-index:251679744">
            <v:textbox>
              <w:txbxContent>
                <w:p w:rsidR="00E55C5E" w:rsidRPr="00C21D41" w:rsidRDefault="00E55C5E" w:rsidP="009E2C8F">
                  <w:pPr>
                    <w:ind w:firstLine="0"/>
                    <w:jc w:val="center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pt-BR"/>
                    </w:rPr>
                    <w:t>Nome por extenso da instituição externa. Organizada da maior para a menor hierarquia</w:t>
                  </w:r>
                </w:p>
              </w:txbxContent>
            </v:textbox>
          </v:shape>
        </w:pict>
      </w:r>
      <w:r w:rsidR="009E2C8F" w:rsidRPr="00E55C5E">
        <w:rPr>
          <w:rFonts w:cs="Times New Roman"/>
          <w:szCs w:val="24"/>
        </w:rPr>
        <w:t>Centro Interateneo per la Ricerca Didattica e la Formazione Avanzata</w:t>
      </w:r>
    </w:p>
    <w:p w:rsidR="009E2C8F" w:rsidRPr="00E55C5E" w:rsidRDefault="009E2C8F" w:rsidP="009E2C8F">
      <w:pPr>
        <w:jc w:val="center"/>
        <w:rPr>
          <w:rFonts w:cs="Times New Roman"/>
          <w:color w:val="FF0000"/>
          <w:szCs w:val="24"/>
        </w:rPr>
      </w:pPr>
    </w:p>
    <w:p w:rsidR="009E2C8F" w:rsidRPr="00E55C5E" w:rsidRDefault="009E2C8F" w:rsidP="009E2C8F">
      <w:pPr>
        <w:jc w:val="center"/>
        <w:rPr>
          <w:rFonts w:cs="Times New Roman"/>
          <w:color w:val="FF0000"/>
          <w:szCs w:val="24"/>
        </w:rPr>
      </w:pPr>
    </w:p>
    <w:p w:rsidR="009E2C8F" w:rsidRPr="00E55C5E" w:rsidRDefault="009E2C8F" w:rsidP="009E2C8F">
      <w:pPr>
        <w:jc w:val="center"/>
        <w:rPr>
          <w:rFonts w:cs="Times New Roman"/>
          <w:color w:val="FF0000"/>
          <w:szCs w:val="24"/>
        </w:rPr>
      </w:pPr>
    </w:p>
    <w:p w:rsidR="001462E6" w:rsidRDefault="001462E6" w:rsidP="009E2C8F">
      <w:pPr>
        <w:jc w:val="center"/>
        <w:rPr>
          <w:rFonts w:cs="Times New Roman"/>
          <w:color w:val="FF0000"/>
          <w:szCs w:val="24"/>
        </w:rPr>
      </w:pPr>
    </w:p>
    <w:p w:rsidR="001462E6" w:rsidRDefault="001462E6" w:rsidP="009E2C8F">
      <w:pPr>
        <w:jc w:val="center"/>
        <w:rPr>
          <w:rFonts w:cs="Times New Roman"/>
          <w:color w:val="FF0000"/>
          <w:szCs w:val="24"/>
        </w:rPr>
      </w:pPr>
    </w:p>
    <w:p w:rsidR="009E2C8F" w:rsidRPr="00E55C5E" w:rsidRDefault="00E55C5E" w:rsidP="009E2C8F">
      <w:pPr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color w:val="FF0000"/>
          <w:szCs w:val="24"/>
        </w:rPr>
        <w:t>Nome do autor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1462E6" w:rsidP="009E2C8F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Título e subtítulo, se houver</w:t>
      </w: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Default="009E2C8F" w:rsidP="00602A7E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462E6" w:rsidRDefault="001462E6" w:rsidP="00602A7E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462E6" w:rsidRDefault="001462E6" w:rsidP="00602A7E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462E6" w:rsidRDefault="001462E6" w:rsidP="00602A7E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462E6" w:rsidRPr="00E55C5E" w:rsidRDefault="001462E6" w:rsidP="00602A7E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szCs w:val="24"/>
        </w:rPr>
        <w:t xml:space="preserve">        </w:t>
      </w:r>
      <w:r w:rsidR="001462E6">
        <w:rPr>
          <w:rFonts w:cs="Times New Roman"/>
          <w:color w:val="FF0000"/>
          <w:szCs w:val="24"/>
        </w:rPr>
        <w:t>L</w:t>
      </w:r>
      <w:r w:rsidR="00E55C5E" w:rsidRPr="00E55C5E">
        <w:rPr>
          <w:rFonts w:cs="Times New Roman"/>
          <w:color w:val="FF0000"/>
          <w:szCs w:val="24"/>
        </w:rPr>
        <w:t>ocal da defesa</w:t>
      </w:r>
    </w:p>
    <w:p w:rsidR="009E2C8F" w:rsidRPr="001462E6" w:rsidRDefault="001462E6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FF0000"/>
          <w:szCs w:val="24"/>
        </w:rPr>
      </w:pPr>
      <w:r w:rsidRPr="001462E6">
        <w:rPr>
          <w:rFonts w:cs="Times New Roman"/>
          <w:color w:val="FF0000"/>
          <w:szCs w:val="24"/>
        </w:rPr>
        <w:t xml:space="preserve">         Ano da defesa</w:t>
      </w:r>
    </w:p>
    <w:p w:rsidR="00E55C5E" w:rsidRPr="00E55C5E" w:rsidRDefault="00E55C5E" w:rsidP="00E55C5E">
      <w:pPr>
        <w:ind w:firstLine="0"/>
        <w:rPr>
          <w:rFonts w:cs="Times New Roman"/>
          <w:szCs w:val="24"/>
        </w:rPr>
      </w:pPr>
    </w:p>
    <w:p w:rsidR="009E2C8F" w:rsidRPr="00E55C5E" w:rsidRDefault="00E55C5E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lastRenderedPageBreak/>
        <w:t>nome completo do autor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ind w:firstLine="0"/>
        <w:jc w:val="center"/>
        <w:rPr>
          <w:rFonts w:eastAsia="Arial" w:cs="Times New Roman"/>
          <w:b/>
          <w:szCs w:val="24"/>
        </w:rPr>
      </w:pPr>
      <w:r w:rsidRPr="00E55C5E">
        <w:rPr>
          <w:rFonts w:eastAsia="Arial" w:cs="Times New Roman"/>
          <w:b/>
          <w:bCs/>
          <w:iCs/>
          <w:szCs w:val="24"/>
        </w:rPr>
        <w:t xml:space="preserve"> </w:t>
      </w: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b/>
          <w:bCs/>
          <w:noProof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2037E45A" wp14:editId="1B4007D8">
            <wp:simplePos x="0" y="0"/>
            <wp:positionH relativeFrom="column">
              <wp:posOffset>1214755</wp:posOffset>
            </wp:positionH>
            <wp:positionV relativeFrom="paragraph">
              <wp:posOffset>205740</wp:posOffset>
            </wp:positionV>
            <wp:extent cx="4139565" cy="4277995"/>
            <wp:effectExtent l="19050" t="0" r="0" b="0"/>
            <wp:wrapNone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2000" contrast="-8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C5E">
        <w:rPr>
          <w:rFonts w:cs="Times New Roman"/>
          <w:color w:val="FF0000"/>
          <w:szCs w:val="24"/>
        </w:rPr>
        <w:t>título e subtítulo, se houver</w:t>
      </w: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tabs>
          <w:tab w:val="left" w:pos="7785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ab/>
      </w:r>
    </w:p>
    <w:p w:rsidR="009E2C8F" w:rsidRPr="00E55C5E" w:rsidRDefault="009E2C8F" w:rsidP="009E2C8F">
      <w:pPr>
        <w:spacing w:line="240" w:lineRule="auto"/>
        <w:ind w:left="4253" w:firstLine="0"/>
        <w:rPr>
          <w:rFonts w:cs="Times New Roman"/>
          <w:szCs w:val="24"/>
          <w:lang w:eastAsia="pt-BR"/>
        </w:rPr>
      </w:pPr>
      <w:r w:rsidRPr="00E55C5E">
        <w:rPr>
          <w:rFonts w:cs="Times New Roman"/>
          <w:color w:val="FF0000"/>
          <w:szCs w:val="24"/>
          <w:lang w:eastAsia="pt-BR"/>
        </w:rPr>
        <w:t>Tese</w:t>
      </w:r>
      <w:r w:rsidRPr="00E55C5E">
        <w:rPr>
          <w:rFonts w:cs="Times New Roman"/>
          <w:szCs w:val="24"/>
          <w:lang w:eastAsia="pt-BR"/>
        </w:rPr>
        <w:t xml:space="preserve"> </w:t>
      </w:r>
      <w:r w:rsidRPr="00E55C5E">
        <w:rPr>
          <w:rFonts w:cs="Times New Roman"/>
          <w:color w:val="FF0000"/>
          <w:szCs w:val="24"/>
          <w:lang w:eastAsia="pt-BR"/>
        </w:rPr>
        <w:t xml:space="preserve">(ou Dissertação) </w:t>
      </w:r>
      <w:r w:rsidRPr="00E55C5E">
        <w:rPr>
          <w:rFonts w:cs="Times New Roman"/>
          <w:szCs w:val="24"/>
          <w:lang w:eastAsia="pt-BR"/>
        </w:rPr>
        <w:t xml:space="preserve">apresentada, como requisito parcial para obtenção do título de </w:t>
      </w:r>
      <w:r w:rsidRPr="00E55C5E">
        <w:rPr>
          <w:rFonts w:cs="Times New Roman"/>
          <w:color w:val="FF0000"/>
          <w:szCs w:val="24"/>
          <w:lang w:eastAsia="pt-BR"/>
        </w:rPr>
        <w:t>Doutor (ou Mestre)</w:t>
      </w:r>
      <w:r w:rsidRPr="00E55C5E">
        <w:rPr>
          <w:rFonts w:cs="Times New Roman"/>
          <w:szCs w:val="24"/>
          <w:lang w:eastAsia="pt-BR"/>
        </w:rPr>
        <w:t xml:space="preserve">, ao Programa de Pós-Graduação em Saúde Coletiva, da Universidade do Estado do Rio de Janeiro </w:t>
      </w:r>
      <w:r w:rsidRPr="00E55C5E">
        <w:rPr>
          <w:rFonts w:cs="Times New Roman"/>
          <w:color w:val="FF0000"/>
          <w:szCs w:val="24"/>
          <w:lang w:eastAsia="pt-BR"/>
        </w:rPr>
        <w:t>e do grau de Doctor</w:t>
      </w:r>
      <w:r w:rsidRPr="00E55C5E">
        <w:rPr>
          <w:rFonts w:cs="Times New Roman"/>
          <w:szCs w:val="24"/>
          <w:lang w:eastAsia="pt-BR"/>
        </w:rPr>
        <w:t xml:space="preserve"> ao </w:t>
      </w:r>
      <w:r w:rsidRPr="00E55C5E">
        <w:rPr>
          <w:rFonts w:cs="Times New Roman"/>
          <w:color w:val="FF0000"/>
          <w:szCs w:val="24"/>
          <w:lang w:eastAsia="pt-BR"/>
        </w:rPr>
        <w:t>(programa estrangeiro)</w:t>
      </w:r>
      <w:r w:rsidRPr="00E55C5E">
        <w:rPr>
          <w:rFonts w:cs="Times New Roman"/>
          <w:szCs w:val="24"/>
          <w:lang w:eastAsia="pt-BR"/>
        </w:rPr>
        <w:t xml:space="preserve"> </w:t>
      </w:r>
      <w:r w:rsidRPr="00E55C5E">
        <w:rPr>
          <w:rFonts w:cs="Times New Roman"/>
          <w:color w:val="FF0000"/>
          <w:szCs w:val="24"/>
          <w:lang w:eastAsia="pt-BR"/>
        </w:rPr>
        <w:t>Scienze della Cognizione e della formazione da Università Ca’Foscari, em regime acordado de cotutela entre as duas universidades.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Orientador: Prof. Dr. </w:t>
      </w:r>
      <w:r w:rsidRPr="00E55C5E">
        <w:rPr>
          <w:rFonts w:cs="Times New Roman"/>
          <w:color w:val="FF0000"/>
          <w:szCs w:val="24"/>
          <w:lang w:eastAsia="pt-BR"/>
        </w:rPr>
        <w:t>(nome e titulação do orientador)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</w:p>
    <w:p w:rsidR="009E2C8F" w:rsidRPr="00E55C5E" w:rsidRDefault="009E2C8F" w:rsidP="009E2C8F">
      <w:pPr>
        <w:jc w:val="left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Orientador: Prof. Dr. </w:t>
      </w:r>
      <w:r w:rsidRPr="00E55C5E">
        <w:rPr>
          <w:rFonts w:cs="Times New Roman"/>
          <w:color w:val="FF0000"/>
          <w:szCs w:val="24"/>
          <w:lang w:eastAsia="pt-BR"/>
        </w:rPr>
        <w:t>(nome e titulação do orientador)</w:t>
      </w:r>
    </w:p>
    <w:p w:rsidR="009E2C8F" w:rsidRPr="00E55C5E" w:rsidRDefault="009E2C8F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9E2C8F" w:rsidRDefault="009E2C8F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55C5E" w:rsidRDefault="00E55C5E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55C5E" w:rsidRDefault="00E55C5E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55C5E" w:rsidRDefault="00E55C5E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55C5E" w:rsidRPr="00E55C5E" w:rsidRDefault="00E55C5E" w:rsidP="009E2C8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55C5E" w:rsidRPr="00E55C5E" w:rsidRDefault="00E55C5E" w:rsidP="009E2C8F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color w:val="FF0000"/>
          <w:szCs w:val="24"/>
        </w:rPr>
        <w:t>(Local da defesa)</w:t>
      </w:r>
    </w:p>
    <w:p w:rsidR="009E2C8F" w:rsidRPr="00E55C5E" w:rsidRDefault="002A7810" w:rsidP="009E2C8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rect id="_x0000_s1043" style="position:absolute;left:0;text-align:left;margin-left:247.2pt;margin-top:24.65pt;width:33.05pt;height:20.25pt;z-index:251676672" strokecolor="white"/>
        </w:pict>
      </w:r>
      <w:r>
        <w:rPr>
          <w:rFonts w:cs="Times New Roman"/>
          <w:noProof/>
          <w:szCs w:val="24"/>
          <w:lang w:val="pt-BR" w:eastAsia="pt-BR"/>
        </w:rPr>
        <w:pict>
          <v:rect id="_x0000_s1034" style="position:absolute;left:0;text-align:left;margin-left:256.9pt;margin-top:20.5pt;width:15pt;height:12.3pt;z-index:251667456" strokecolor="white"/>
        </w:pict>
      </w:r>
      <w:r>
        <w:rPr>
          <w:rFonts w:cs="Times New Roman"/>
          <w:noProof/>
          <w:szCs w:val="24"/>
          <w:lang w:val="pt-BR" w:eastAsia="pt-BR"/>
        </w:rPr>
        <w:pict>
          <v:shape id="_x0000_s1032" type="#_x0000_t202" style="position:absolute;left:0;text-align:left;margin-left:232.95pt;margin-top:24.8pt;width:14.25pt;height:20.25pt;z-index:251665408" stroked="f">
            <v:textbox>
              <w:txbxContent>
                <w:p w:rsidR="00E55C5E" w:rsidRDefault="00E55C5E" w:rsidP="009E2C8F"/>
              </w:txbxContent>
            </v:textbox>
          </v:shape>
        </w:pict>
      </w:r>
      <w:r w:rsidR="009E2C8F" w:rsidRPr="00E55C5E">
        <w:rPr>
          <w:rFonts w:cs="Times New Roman"/>
          <w:szCs w:val="24"/>
        </w:rPr>
        <w:t>2015</w:t>
      </w:r>
    </w:p>
    <w:p w:rsidR="009E2C8F" w:rsidRPr="00E55C5E" w:rsidRDefault="009E2C8F" w:rsidP="00E55C5E">
      <w:pPr>
        <w:ind w:firstLine="0"/>
        <w:rPr>
          <w:rFonts w:cs="Times New Roman"/>
          <w:szCs w:val="24"/>
        </w:rPr>
      </w:pPr>
    </w:p>
    <w:p w:rsidR="009E2C8F" w:rsidRPr="00E55C5E" w:rsidRDefault="00F461CD" w:rsidP="009E2C8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 do autor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E55C5E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Título da tese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spacing w:line="240" w:lineRule="auto"/>
        <w:ind w:left="4253" w:firstLine="0"/>
        <w:rPr>
          <w:rFonts w:cs="Times New Roman"/>
          <w:szCs w:val="24"/>
          <w:lang w:eastAsia="pt-BR"/>
        </w:rPr>
      </w:pPr>
      <w:r w:rsidRPr="00E55C5E">
        <w:rPr>
          <w:rFonts w:cs="Times New Roman"/>
          <w:color w:val="FF0000"/>
          <w:szCs w:val="24"/>
          <w:lang w:eastAsia="pt-BR"/>
        </w:rPr>
        <w:t>Tese</w:t>
      </w:r>
      <w:r w:rsidRPr="00E55C5E">
        <w:rPr>
          <w:rFonts w:cs="Times New Roman"/>
          <w:szCs w:val="24"/>
          <w:lang w:eastAsia="pt-BR"/>
        </w:rPr>
        <w:t xml:space="preserve"> </w:t>
      </w:r>
      <w:r w:rsidRPr="00E55C5E">
        <w:rPr>
          <w:rFonts w:cs="Times New Roman"/>
          <w:color w:val="FF0000"/>
          <w:szCs w:val="24"/>
          <w:lang w:eastAsia="pt-BR"/>
        </w:rPr>
        <w:t xml:space="preserve">(ou Dissertação) </w:t>
      </w:r>
      <w:r w:rsidRPr="00E55C5E">
        <w:rPr>
          <w:rFonts w:cs="Times New Roman"/>
          <w:szCs w:val="24"/>
          <w:lang w:eastAsia="pt-BR"/>
        </w:rPr>
        <w:t xml:space="preserve">apresentada, como requisito parcial para obtenção do título de </w:t>
      </w:r>
      <w:r w:rsidRPr="00E55C5E">
        <w:rPr>
          <w:rFonts w:cs="Times New Roman"/>
          <w:color w:val="FF0000"/>
          <w:szCs w:val="24"/>
          <w:lang w:eastAsia="pt-BR"/>
        </w:rPr>
        <w:t>Doutor (ou Mestre)</w:t>
      </w:r>
      <w:r w:rsidRPr="00E55C5E">
        <w:rPr>
          <w:rFonts w:cs="Times New Roman"/>
          <w:szCs w:val="24"/>
          <w:lang w:eastAsia="pt-BR"/>
        </w:rPr>
        <w:t xml:space="preserve">, ao Programa de Pós-Graduação em Saúde Coletiva, da Universidade do Estado do Rio de Janeiro </w:t>
      </w:r>
      <w:r w:rsidRPr="00E55C5E">
        <w:rPr>
          <w:rFonts w:cs="Times New Roman"/>
          <w:color w:val="FF0000"/>
          <w:szCs w:val="24"/>
          <w:lang w:eastAsia="pt-BR"/>
        </w:rPr>
        <w:t>e do grau de Doctor</w:t>
      </w:r>
      <w:r w:rsidRPr="00E55C5E">
        <w:rPr>
          <w:rFonts w:cs="Times New Roman"/>
          <w:szCs w:val="24"/>
          <w:lang w:eastAsia="pt-BR"/>
        </w:rPr>
        <w:t xml:space="preserve"> ao </w:t>
      </w:r>
      <w:r w:rsidRPr="00E55C5E">
        <w:rPr>
          <w:rFonts w:cs="Times New Roman"/>
          <w:color w:val="FF0000"/>
          <w:szCs w:val="24"/>
          <w:lang w:eastAsia="pt-BR"/>
        </w:rPr>
        <w:t>(programa estrangeiro)</w:t>
      </w:r>
      <w:r w:rsidRPr="00E55C5E">
        <w:rPr>
          <w:rFonts w:cs="Times New Roman"/>
          <w:szCs w:val="24"/>
          <w:lang w:eastAsia="pt-BR"/>
        </w:rPr>
        <w:t xml:space="preserve"> </w:t>
      </w:r>
      <w:r w:rsidRPr="00E55C5E">
        <w:rPr>
          <w:rFonts w:cs="Times New Roman"/>
          <w:color w:val="FF0000"/>
          <w:szCs w:val="24"/>
          <w:lang w:eastAsia="pt-BR"/>
        </w:rPr>
        <w:t>Scienze della Cognizione e della formazione da Università Ca’Foscari, em regime acordado de cotutela entre as duas universidades.</w:t>
      </w: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9E2C8F" w:rsidRPr="00E55C5E" w:rsidRDefault="009E2C8F" w:rsidP="009E2C8F">
      <w:pPr>
        <w:rPr>
          <w:rFonts w:cs="Times New Roman"/>
          <w:color w:val="FF0000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Aprovado em: 21 de abril de 2015 </w:t>
      </w:r>
      <w:r w:rsidRPr="00E55C5E">
        <w:rPr>
          <w:rFonts w:cs="Times New Roman"/>
          <w:color w:val="FF0000"/>
          <w:szCs w:val="24"/>
          <w:lang w:eastAsia="pt-BR"/>
        </w:rPr>
        <w:t>(data</w:t>
      </w:r>
      <w:r w:rsidR="00E55C5E">
        <w:rPr>
          <w:rFonts w:cs="Times New Roman"/>
          <w:color w:val="FF0000"/>
          <w:szCs w:val="24"/>
          <w:lang w:eastAsia="pt-BR"/>
        </w:rPr>
        <w:t xml:space="preserve"> da defesa</w:t>
      </w:r>
      <w:r w:rsidRPr="00E55C5E">
        <w:rPr>
          <w:rFonts w:cs="Times New Roman"/>
          <w:color w:val="FF0000"/>
          <w:szCs w:val="24"/>
          <w:lang w:eastAsia="pt-BR"/>
        </w:rPr>
        <w:t xml:space="preserve"> por extenso)</w:t>
      </w:r>
    </w:p>
    <w:p w:rsidR="009E2C8F" w:rsidRPr="00E55C5E" w:rsidRDefault="009E2C8F" w:rsidP="009E2C8F">
      <w:pPr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Banca Examinadora:                                                     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                       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____________________________________________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Prof. Dr.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Instituto de Medicina Social</w:t>
      </w:r>
      <w:r w:rsidR="002A7810">
        <w:rPr>
          <w:rFonts w:cs="Times New Roman"/>
          <w:szCs w:val="24"/>
          <w:lang w:eastAsia="pt-BR"/>
        </w:rPr>
        <w:t xml:space="preserve"> He</w:t>
      </w:r>
      <w:r w:rsidR="00714C52" w:rsidRPr="00E55C5E">
        <w:rPr>
          <w:rFonts w:cs="Times New Roman"/>
          <w:szCs w:val="24"/>
          <w:lang w:eastAsia="pt-BR"/>
        </w:rPr>
        <w:t xml:space="preserve">sio Cordeiro </w:t>
      </w:r>
      <w:r w:rsidRPr="00E55C5E">
        <w:rPr>
          <w:rFonts w:cs="Times New Roman"/>
          <w:szCs w:val="24"/>
          <w:lang w:eastAsia="pt-BR"/>
        </w:rPr>
        <w:t xml:space="preserve"> – UERJ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   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_____________________________________________                                   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Prof. Dr.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color w:val="FF0000"/>
          <w:szCs w:val="24"/>
          <w:lang w:eastAsia="pt-BR"/>
        </w:rPr>
        <w:t xml:space="preserve">  </w:t>
      </w:r>
      <w:r w:rsidRPr="00E55C5E">
        <w:rPr>
          <w:rFonts w:cs="Times New Roman"/>
          <w:szCs w:val="24"/>
          <w:lang w:eastAsia="pt-BR"/>
        </w:rPr>
        <w:t xml:space="preserve">                                Università di Bergamo </w:t>
      </w:r>
    </w:p>
    <w:p w:rsidR="009E2C8F" w:rsidRPr="00E55C5E" w:rsidRDefault="009E2C8F" w:rsidP="009E2C8F">
      <w:pPr>
        <w:spacing w:line="240" w:lineRule="auto"/>
        <w:rPr>
          <w:rFonts w:cs="Times New Roman"/>
          <w:color w:val="FF0000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</w:t>
      </w:r>
      <w:r w:rsidRPr="00E55C5E">
        <w:rPr>
          <w:rFonts w:cs="Times New Roman"/>
          <w:color w:val="FF0000"/>
          <w:szCs w:val="24"/>
          <w:lang w:eastAsia="pt-BR"/>
        </w:rPr>
        <w:t>(instituições externas, por extenso, sem sigla)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_____________________________________________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Prof. Dr. </w:t>
      </w:r>
    </w:p>
    <w:p w:rsidR="009E2C8F" w:rsidRPr="00E55C5E" w:rsidRDefault="009E2C8F" w:rsidP="009E2C8F">
      <w:pPr>
        <w:spacing w:line="240" w:lineRule="auto"/>
        <w:rPr>
          <w:rFonts w:cs="Times New Roman"/>
          <w:color w:val="FF0000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Instituto de Medicina Social </w:t>
      </w:r>
      <w:r w:rsidR="002A7810">
        <w:rPr>
          <w:rFonts w:cs="Times New Roman"/>
          <w:szCs w:val="24"/>
          <w:lang w:eastAsia="pt-BR"/>
        </w:rPr>
        <w:t>He</w:t>
      </w:r>
      <w:r w:rsidR="00714C52" w:rsidRPr="00E55C5E">
        <w:rPr>
          <w:rFonts w:cs="Times New Roman"/>
          <w:szCs w:val="24"/>
          <w:lang w:eastAsia="pt-BR"/>
        </w:rPr>
        <w:t xml:space="preserve">sio Cordeiro </w:t>
      </w:r>
      <w:r w:rsidRPr="00E55C5E">
        <w:rPr>
          <w:rFonts w:cs="Times New Roman"/>
          <w:szCs w:val="24"/>
          <w:lang w:eastAsia="pt-BR"/>
        </w:rPr>
        <w:t>– UERJ</w:t>
      </w:r>
      <w:r w:rsidRPr="00E55C5E">
        <w:rPr>
          <w:rFonts w:cs="Times New Roman"/>
          <w:color w:val="FF0000"/>
          <w:szCs w:val="24"/>
          <w:lang w:eastAsia="pt-BR"/>
        </w:rPr>
        <w:t xml:space="preserve">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                              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_____________________________________________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</w:rPr>
        <w:t xml:space="preserve">                                 </w:t>
      </w:r>
      <w:r w:rsidRPr="00E55C5E">
        <w:rPr>
          <w:rFonts w:cs="Times New Roman"/>
          <w:szCs w:val="24"/>
          <w:lang w:eastAsia="pt-BR"/>
        </w:rPr>
        <w:t xml:space="preserve">Prof. Dr. </w:t>
      </w:r>
    </w:p>
    <w:p w:rsidR="009E2C8F" w:rsidRPr="00E55C5E" w:rsidRDefault="009E2C8F" w:rsidP="009E2C8F">
      <w:pPr>
        <w:spacing w:line="240" w:lineRule="auto"/>
        <w:rPr>
          <w:rFonts w:cs="Times New Roman"/>
          <w:szCs w:val="24"/>
          <w:lang w:eastAsia="pt-BR"/>
        </w:rPr>
      </w:pPr>
      <w:r w:rsidRPr="00E55C5E">
        <w:rPr>
          <w:rFonts w:cs="Times New Roman"/>
          <w:szCs w:val="24"/>
          <w:lang w:eastAsia="pt-BR"/>
        </w:rPr>
        <w:t xml:space="preserve">                                 Università di Bergamo</w:t>
      </w:r>
    </w:p>
    <w:p w:rsidR="009E2C8F" w:rsidRPr="00E55C5E" w:rsidRDefault="009E2C8F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602A7E" w:rsidRPr="00E55C5E" w:rsidRDefault="00602A7E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602A7E" w:rsidRDefault="00602A7E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55C5E" w:rsidRDefault="00E55C5E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55C5E" w:rsidRDefault="00E55C5E" w:rsidP="009E2C8F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55C5E" w:rsidRPr="00E55C5E" w:rsidRDefault="00E55C5E" w:rsidP="00E55C5E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 w:rsidRPr="00E55C5E">
        <w:rPr>
          <w:rFonts w:cs="Times New Roman"/>
          <w:color w:val="FF0000"/>
          <w:szCs w:val="24"/>
        </w:rPr>
        <w:t>(Local da defesa)</w:t>
      </w:r>
    </w:p>
    <w:p w:rsidR="009E2C8F" w:rsidRPr="00E55C5E" w:rsidRDefault="002A7810" w:rsidP="009E2C8F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rect id="_x0000_s1035" style="position:absolute;left:0;text-align:left;margin-left:248.7pt;margin-top:33.65pt;width:29.85pt;height:21.95pt;z-index:251668480" strokecolor="white"/>
        </w:pict>
      </w:r>
      <w:r w:rsidR="009E2C8F" w:rsidRPr="00E55C5E">
        <w:rPr>
          <w:rFonts w:cs="Times New Roman"/>
          <w:szCs w:val="24"/>
        </w:rPr>
        <w:t>2015</w:t>
      </w:r>
    </w:p>
    <w:p w:rsidR="009E2C8F" w:rsidRPr="00E55C5E" w:rsidRDefault="009E2C8F" w:rsidP="009E2C8F">
      <w:pPr>
        <w:jc w:val="center"/>
        <w:rPr>
          <w:rFonts w:cs="Times New Roman"/>
          <w:b/>
          <w:szCs w:val="24"/>
        </w:rPr>
      </w:pPr>
      <w:r w:rsidRPr="00E55C5E">
        <w:rPr>
          <w:rFonts w:cs="Times New Roman"/>
          <w:b/>
          <w:szCs w:val="24"/>
        </w:rPr>
        <w:lastRenderedPageBreak/>
        <w:t>RESUMO</w:t>
      </w:r>
    </w:p>
    <w:p w:rsidR="009E2C8F" w:rsidRPr="00E55C5E" w:rsidRDefault="009E2C8F" w:rsidP="009E2C8F">
      <w:pPr>
        <w:rPr>
          <w:rFonts w:cs="Times New Roman"/>
          <w:szCs w:val="24"/>
        </w:rPr>
      </w:pPr>
    </w:p>
    <w:p w:rsidR="009E2C8F" w:rsidRPr="00E55C5E" w:rsidRDefault="00E55C5E" w:rsidP="00714C52">
      <w:pPr>
        <w:spacing w:line="240" w:lineRule="auto"/>
        <w:ind w:firstLine="0"/>
        <w:rPr>
          <w:rFonts w:eastAsia="Arial" w:cs="Times New Roman"/>
          <w:bCs/>
          <w:iCs/>
          <w:color w:val="FF0000"/>
          <w:szCs w:val="24"/>
        </w:rPr>
      </w:pPr>
      <w:r>
        <w:rPr>
          <w:rFonts w:cs="Times New Roman"/>
          <w:szCs w:val="24"/>
        </w:rPr>
        <w:t>SOBRENOMA, NOME</w:t>
      </w:r>
      <w:r w:rsidR="009E2C8F" w:rsidRPr="00E55C5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E55C5E">
        <w:rPr>
          <w:rFonts w:cs="Times New Roman"/>
          <w:szCs w:val="24"/>
        </w:rPr>
        <w:t>Título</w:t>
      </w:r>
      <w:r w:rsidR="009E2C8F" w:rsidRPr="00E55C5E">
        <w:rPr>
          <w:rFonts w:eastAsia="Arial" w:cs="Times New Roman"/>
          <w:bCs/>
          <w:iCs/>
          <w:szCs w:val="24"/>
        </w:rPr>
        <w:t>:</w:t>
      </w:r>
      <w:r w:rsidRPr="00E55C5E">
        <w:rPr>
          <w:rFonts w:eastAsia="Arial" w:cs="Times New Roman"/>
          <w:bCs/>
          <w:iCs/>
          <w:szCs w:val="24"/>
        </w:rPr>
        <w:t xml:space="preserve"> subtítulo</w:t>
      </w:r>
      <w:r w:rsidR="009E2C8F" w:rsidRPr="00E55C5E">
        <w:rPr>
          <w:rFonts w:eastAsia="Arial" w:cs="Times New Roman"/>
          <w:bCs/>
          <w:i/>
          <w:iCs/>
          <w:szCs w:val="24"/>
        </w:rPr>
        <w:t xml:space="preserve">. </w:t>
      </w:r>
      <w:r w:rsidR="009E2C8F" w:rsidRPr="00E55C5E">
        <w:rPr>
          <w:rFonts w:eastAsia="Arial" w:cs="Times New Roman"/>
          <w:bCs/>
          <w:iCs/>
          <w:szCs w:val="24"/>
        </w:rPr>
        <w:t>2015. 203 f. Tese (Doutorado em Saúde Coletiva) – Instituto de Medicina Social</w:t>
      </w:r>
      <w:r w:rsidR="002A7810">
        <w:rPr>
          <w:rFonts w:eastAsia="Arial" w:cs="Times New Roman"/>
          <w:bCs/>
          <w:iCs/>
          <w:szCs w:val="24"/>
        </w:rPr>
        <w:t xml:space="preserve"> He</w:t>
      </w:r>
      <w:r w:rsidR="00714C52" w:rsidRPr="00E55C5E">
        <w:rPr>
          <w:rFonts w:eastAsia="Arial" w:cs="Times New Roman"/>
          <w:bCs/>
          <w:iCs/>
          <w:szCs w:val="24"/>
        </w:rPr>
        <w:t>sio Cordeiro</w:t>
      </w:r>
      <w:r w:rsidR="009E2C8F" w:rsidRPr="00E55C5E">
        <w:rPr>
          <w:rFonts w:eastAsia="Arial" w:cs="Times New Roman"/>
          <w:bCs/>
          <w:iCs/>
          <w:szCs w:val="24"/>
        </w:rPr>
        <w:t xml:space="preserve">, Universidade do Estado do Rio de Janeiro, Rio de Janeiro; </w:t>
      </w:r>
      <w:r w:rsidR="009E2C8F" w:rsidRPr="00E55C5E">
        <w:rPr>
          <w:rFonts w:eastAsia="Arial" w:cs="Times New Roman"/>
          <w:bCs/>
          <w:iCs/>
          <w:color w:val="FF0000"/>
          <w:szCs w:val="24"/>
        </w:rPr>
        <w:t>Centro Interateneo per la Ricerca Didattica e la Formazione Avanzata, Università Ca’Foscari, Veneza,  2015.</w:t>
      </w: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Cs/>
          <w:szCs w:val="24"/>
        </w:rPr>
      </w:pP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Cs/>
          <w:szCs w:val="24"/>
        </w:rPr>
      </w:pPr>
    </w:p>
    <w:p w:rsidR="009E2C8F" w:rsidRPr="00E55C5E" w:rsidRDefault="009E2C8F" w:rsidP="009E2C8F">
      <w:pPr>
        <w:pStyle w:val="NormalWeb"/>
        <w:spacing w:after="0"/>
        <w:ind w:firstLine="709"/>
        <w:jc w:val="both"/>
      </w:pPr>
      <w:r w:rsidRPr="00E55C5E">
        <w:t>A extraordinária atenção social e cultural que nas últimas décadas tem se dado ao diagnóstico do autismo/síndrome de Asperger convida a uma reflexão mais ampla para contextualizar o seu acontecimento como objeto cultural. É nesta direção que se move o presente trabalho, buscando identificar as coordenadas sociais, institucionais e culturais que levaram a tal exposição da deficiência relacional. Fala da história do espectro do autismo e sua pré-história ou a investigação sobre como as formas de não-conformidade com as expectativas da interação na presença do outro foram contextualizados, antes do modelo médico e em seus primeiros dias. Além disso, também têm procurado articular o discurso da contextualização cultural do espectro do autismo na area dos estudos sobre a deficiência chamada “Critical Autism Studies” por meio de um levantamento analítico dos autores e dos temas.</w:t>
      </w:r>
    </w:p>
    <w:p w:rsidR="009E2C8F" w:rsidRPr="00E55C5E" w:rsidRDefault="009E2C8F" w:rsidP="009E2C8F">
      <w:pPr>
        <w:pStyle w:val="NormalWeb"/>
        <w:spacing w:after="0"/>
        <w:jc w:val="both"/>
      </w:pPr>
    </w:p>
    <w:p w:rsidR="009E2C8F" w:rsidRPr="00E55C5E" w:rsidRDefault="009E2C8F" w:rsidP="00714C52">
      <w:pPr>
        <w:pStyle w:val="NormalWeb"/>
        <w:spacing w:after="0" w:line="360" w:lineRule="auto"/>
        <w:jc w:val="both"/>
      </w:pPr>
      <w:r w:rsidRPr="00E55C5E">
        <w:t>Palavras-chave: Sindrome de Asperger. Autismo. Interpretação cultural do autismo. Disability studies.</w:t>
      </w:r>
    </w:p>
    <w:p w:rsidR="009E2C8F" w:rsidRPr="00E55C5E" w:rsidRDefault="009E2C8F" w:rsidP="009E2C8F">
      <w:pPr>
        <w:pStyle w:val="NormalWeb"/>
        <w:spacing w:after="0"/>
        <w:jc w:val="both"/>
      </w:pPr>
    </w:p>
    <w:p w:rsidR="009E2C8F" w:rsidRPr="00E55C5E" w:rsidRDefault="002A7810" w:rsidP="009E2C8F">
      <w:pPr>
        <w:spacing w:line="240" w:lineRule="auto"/>
        <w:ind w:firstLine="0"/>
        <w:jc w:val="left"/>
        <w:rPr>
          <w:rFonts w:eastAsia="Arial" w:cs="Times New Roman"/>
          <w:bCs/>
          <w:iCs/>
          <w:szCs w:val="24"/>
        </w:rPr>
      </w:pPr>
      <w:r>
        <w:rPr>
          <w:rFonts w:eastAsia="Arial" w:cs="Times New Roman"/>
          <w:bCs/>
          <w:i/>
          <w:iCs/>
          <w:noProof/>
          <w:szCs w:val="24"/>
          <w:lang w:val="pt-BR" w:eastAsia="pt-BR"/>
        </w:rPr>
        <w:pict>
          <v:shape id="_x0000_s1047" type="#_x0000_t202" style="position:absolute;margin-left:-12.7pt;margin-top:3.4pt;width:445.8pt;height:72.55pt;z-index:251680768">
            <v:textbox>
              <w:txbxContent>
                <w:p w:rsidR="00E55C5E" w:rsidRPr="000E69C9" w:rsidRDefault="00E55C5E" w:rsidP="009E2C8F">
                  <w:pPr>
                    <w:rPr>
                      <w:color w:val="FF0000"/>
                      <w:lang w:val="pt-BR"/>
                    </w:rPr>
                  </w:pPr>
                  <w:r w:rsidRPr="000E69C9">
                    <w:rPr>
                      <w:color w:val="FF0000"/>
                      <w:lang w:val="pt-BR"/>
                    </w:rPr>
                    <w:t>É imprescindível o resumo em português na dissertação/tese, acompanhado da referência. Os resumos em lín</w:t>
                  </w:r>
                  <w:r>
                    <w:rPr>
                      <w:color w:val="FF0000"/>
                      <w:lang w:val="pt-BR"/>
                    </w:rPr>
                    <w:t>gua estrangeira também devem ser</w:t>
                  </w:r>
                  <w:r w:rsidRPr="000E69C9">
                    <w:rPr>
                      <w:color w:val="FF0000"/>
                      <w:lang w:val="pt-BR"/>
                    </w:rPr>
                    <w:t xml:space="preserve"> acompanhados de referência.</w:t>
                  </w:r>
                </w:p>
              </w:txbxContent>
            </v:textbox>
          </v:shape>
        </w:pict>
      </w: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/>
          <w:iCs/>
          <w:szCs w:val="24"/>
        </w:rPr>
      </w:pP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/>
          <w:iCs/>
          <w:szCs w:val="24"/>
        </w:rPr>
      </w:pP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/>
          <w:iCs/>
          <w:szCs w:val="24"/>
        </w:rPr>
      </w:pP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bCs/>
          <w:i/>
          <w:iCs/>
          <w:szCs w:val="24"/>
        </w:rPr>
      </w:pPr>
    </w:p>
    <w:p w:rsidR="009E2C8F" w:rsidRPr="00E55C5E" w:rsidRDefault="009E2C8F" w:rsidP="009E2C8F">
      <w:pPr>
        <w:spacing w:line="240" w:lineRule="auto"/>
        <w:ind w:firstLine="0"/>
        <w:jc w:val="left"/>
        <w:rPr>
          <w:rFonts w:eastAsia="Arial" w:cs="Times New Roman"/>
          <w:szCs w:val="24"/>
        </w:rPr>
      </w:pPr>
    </w:p>
    <w:p w:rsidR="009E2C8F" w:rsidRPr="00E55C5E" w:rsidRDefault="009E2C8F" w:rsidP="009E2C8F">
      <w:pPr>
        <w:spacing w:line="240" w:lineRule="auto"/>
        <w:rPr>
          <w:rFonts w:cs="Times New Roman"/>
          <w:szCs w:val="24"/>
        </w:rPr>
      </w:pPr>
    </w:p>
    <w:p w:rsidR="009E2C8F" w:rsidRPr="00E55C5E" w:rsidRDefault="009E2C8F" w:rsidP="009E2C8F">
      <w:pPr>
        <w:rPr>
          <w:rFonts w:cs="Times New Roman"/>
          <w:szCs w:val="24"/>
        </w:rPr>
      </w:pPr>
    </w:p>
    <w:p w:rsidR="009E2C8F" w:rsidRPr="00E55C5E" w:rsidRDefault="002A7810" w:rsidP="009E2C8F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rect id="_x0000_s1040" style="position:absolute;left:0;text-align:left;margin-left:248.7pt;margin-top:181.7pt;width:28.1pt;height:13.25pt;z-index:251673600" strokecolor="white"/>
        </w:pict>
      </w:r>
      <w:r>
        <w:rPr>
          <w:rFonts w:cs="Times New Roman"/>
          <w:noProof/>
          <w:szCs w:val="24"/>
          <w:lang w:val="pt-BR" w:eastAsia="pt-BR"/>
        </w:rPr>
        <w:pict>
          <v:shape id="_x0000_s1037" type="#_x0000_t202" style="position:absolute;left:0;text-align:left;margin-left:247.2pt;margin-top:490.35pt;width:14.25pt;height:20.25pt;z-index:251670528" stroked="f">
            <v:textbox>
              <w:txbxContent>
                <w:p w:rsidR="00E55C5E" w:rsidRDefault="00E55C5E" w:rsidP="009E2C8F"/>
              </w:txbxContent>
            </v:textbox>
          </v:shape>
        </w:pict>
      </w:r>
      <w:r>
        <w:rPr>
          <w:rFonts w:cs="Times New Roman"/>
          <w:noProof/>
          <w:szCs w:val="24"/>
          <w:lang w:val="pt-BR" w:eastAsia="pt-BR"/>
        </w:rPr>
        <w:pict>
          <v:shape id="_x0000_s1036" type="#_x0000_t202" style="position:absolute;left:0;text-align:left;margin-left:234.45pt;margin-top:474.6pt;width:14.25pt;height:20.25pt;z-index:251669504" stroked="f">
            <v:textbox>
              <w:txbxContent>
                <w:p w:rsidR="00E55C5E" w:rsidRDefault="00E55C5E" w:rsidP="009E2C8F"/>
              </w:txbxContent>
            </v:textbox>
          </v:shape>
        </w:pict>
      </w:r>
    </w:p>
    <w:p w:rsidR="009E2C8F" w:rsidRPr="00E55C5E" w:rsidRDefault="009E2C8F" w:rsidP="009E2C8F">
      <w:pPr>
        <w:pStyle w:val="Ttulo1"/>
        <w:pageBreakBefore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55C5E">
        <w:rPr>
          <w:rFonts w:ascii="Times New Roman" w:hAnsi="Times New Roman"/>
          <w:sz w:val="24"/>
          <w:szCs w:val="24"/>
        </w:rPr>
        <w:lastRenderedPageBreak/>
        <w:t xml:space="preserve">SINTESI </w:t>
      </w:r>
      <w:r w:rsidR="00E55C5E" w:rsidRPr="00E55C5E">
        <w:rPr>
          <w:rFonts w:ascii="Times New Roman" w:hAnsi="Times New Roman"/>
          <w:color w:val="FF0000"/>
          <w:sz w:val="24"/>
          <w:szCs w:val="24"/>
        </w:rPr>
        <w:t>(resumo na língua original)</w:t>
      </w:r>
    </w:p>
    <w:p w:rsidR="002A7810" w:rsidRDefault="002A7810" w:rsidP="00714C52">
      <w:pPr>
        <w:spacing w:line="240" w:lineRule="auto"/>
        <w:ind w:firstLine="0"/>
        <w:rPr>
          <w:rFonts w:cs="Times New Roman"/>
          <w:szCs w:val="24"/>
        </w:rPr>
      </w:pPr>
    </w:p>
    <w:p w:rsidR="009E2C8F" w:rsidRPr="00E55C5E" w:rsidRDefault="00E55C5E" w:rsidP="00714C52">
      <w:pPr>
        <w:spacing w:line="240" w:lineRule="auto"/>
        <w:ind w:firstLine="0"/>
        <w:rPr>
          <w:rFonts w:eastAsia="Arial" w:cs="Times New Roman"/>
          <w:bCs/>
          <w:iCs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SOBRENOMA, NOME</w:t>
      </w:r>
      <w:r w:rsidRPr="00E55C5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E55C5E">
        <w:rPr>
          <w:rFonts w:cs="Times New Roman"/>
          <w:szCs w:val="24"/>
        </w:rPr>
        <w:t>Título</w:t>
      </w:r>
      <w:r w:rsidRPr="00E55C5E">
        <w:rPr>
          <w:rFonts w:eastAsia="Arial" w:cs="Times New Roman"/>
          <w:bCs/>
          <w:iCs/>
          <w:szCs w:val="24"/>
        </w:rPr>
        <w:t>: subtítulo</w:t>
      </w:r>
      <w:r w:rsidR="009E2C8F" w:rsidRPr="00E55C5E">
        <w:rPr>
          <w:rFonts w:eastAsia="Arial" w:cs="Times New Roman"/>
          <w:bCs/>
          <w:i/>
          <w:iCs/>
          <w:szCs w:val="24"/>
        </w:rPr>
        <w:t xml:space="preserve">. </w:t>
      </w:r>
      <w:r w:rsidR="009E2C8F" w:rsidRPr="00E55C5E">
        <w:rPr>
          <w:rFonts w:eastAsia="Arial" w:cs="Times New Roman"/>
          <w:bCs/>
          <w:iCs/>
          <w:szCs w:val="24"/>
        </w:rPr>
        <w:t>2015. 203 f. Tese (Doutorado em Saúde Coletiva) – Instituto de Medicina Social</w:t>
      </w:r>
      <w:r w:rsidR="002A7810">
        <w:rPr>
          <w:rFonts w:eastAsia="Arial" w:cs="Times New Roman"/>
          <w:bCs/>
          <w:iCs/>
          <w:szCs w:val="24"/>
        </w:rPr>
        <w:t xml:space="preserve"> He</w:t>
      </w:r>
      <w:r w:rsidR="00714C52" w:rsidRPr="00E55C5E">
        <w:rPr>
          <w:rFonts w:eastAsia="Arial" w:cs="Times New Roman"/>
          <w:bCs/>
          <w:iCs/>
          <w:szCs w:val="24"/>
        </w:rPr>
        <w:t>sio Cordeiro</w:t>
      </w:r>
      <w:r w:rsidR="009E2C8F" w:rsidRPr="00E55C5E">
        <w:rPr>
          <w:rFonts w:eastAsia="Arial" w:cs="Times New Roman"/>
          <w:bCs/>
          <w:iCs/>
          <w:szCs w:val="24"/>
        </w:rPr>
        <w:t xml:space="preserve">, Universidade do Estado do Rio de Janeiro, Rio de Janeiro; </w:t>
      </w:r>
      <w:r w:rsidR="009E2C8F" w:rsidRPr="00F461CD">
        <w:rPr>
          <w:rFonts w:eastAsia="Arial" w:cs="Times New Roman"/>
          <w:bCs/>
          <w:iCs/>
          <w:color w:val="FF0000"/>
          <w:szCs w:val="24"/>
        </w:rPr>
        <w:t>Centro Interateneo per la Ricerca Didattica e la Formazione Avanzata, Università Ca’Forcari, Veneza, 2015</w:t>
      </w:r>
      <w:r w:rsidR="009E2C8F" w:rsidRPr="00E55C5E">
        <w:rPr>
          <w:rFonts w:eastAsia="Arial" w:cs="Times New Roman"/>
          <w:bCs/>
          <w:iCs/>
          <w:szCs w:val="24"/>
        </w:rPr>
        <w:t>.</w:t>
      </w: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</w:p>
    <w:p w:rsidR="009E2C8F" w:rsidRPr="00E55C5E" w:rsidRDefault="009E2C8F" w:rsidP="009E2C8F">
      <w:pPr>
        <w:pStyle w:val="NormalWeb"/>
        <w:spacing w:before="240" w:after="240"/>
        <w:ind w:firstLine="709"/>
        <w:jc w:val="both"/>
      </w:pPr>
      <w:r w:rsidRPr="00E55C5E">
        <w:t>La straordinaria attenzione sociale e culturale che nelle ultime decadi si è rivolta alla diagnosi di autismo/sindrome di Asperger chiama a una riflessione più ampia per contestualizzarne l’evenienza come oggetto culturale. Il presente lavoro muove in tale direzione, proponendosi di individuare le coordinate sociali, istituzionali e culturali che hanno portato a una simile esposizione delle disabilità relazionali. Storia quindi dello spettro autistico e sua preistoria, ovvero ricerca su come le forme della non conformità alle attese dell’altro nell’interazione in presenza siano state tematizzate, anteriormente al modello medico e ai suoi albori. A fianco della ricerca storica si è inoltre cercato di sostanziare il discorso di contestualizzazione culturale dello spettro autistico in quell’ambito settoriale dei Disability Studies che sono i Critical Autism Studies attraverso una ricognizione degli autori e dei temi.</w:t>
      </w:r>
    </w:p>
    <w:p w:rsidR="009E2C8F" w:rsidRPr="00E55C5E" w:rsidRDefault="009E2C8F" w:rsidP="009E2C8F">
      <w:pPr>
        <w:pStyle w:val="NormalWeb"/>
        <w:spacing w:before="240" w:after="240"/>
        <w:ind w:firstLine="709"/>
        <w:jc w:val="both"/>
      </w:pPr>
    </w:p>
    <w:p w:rsidR="009E2C8F" w:rsidRPr="00E55C5E" w:rsidRDefault="009E2C8F" w:rsidP="00E55C5E">
      <w:pPr>
        <w:pStyle w:val="NormalWeb"/>
        <w:spacing w:before="240" w:after="240" w:line="360" w:lineRule="auto"/>
        <w:ind w:left="1554" w:hanging="1554"/>
        <w:jc w:val="both"/>
      </w:pPr>
      <w:r w:rsidRPr="00E55C5E">
        <w:t>Parole chiave: Sindrome di Asperger. Autismo. Interpretazioni culturali dell’autismo. Disability Studies.</w:t>
      </w:r>
    </w:p>
    <w:p w:rsidR="009E2C8F" w:rsidRPr="00E55C5E" w:rsidRDefault="002A7810" w:rsidP="009E2C8F">
      <w:pPr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shape id="_x0000_s1038" type="#_x0000_t202" style="position:absolute;left:0;text-align:left;margin-left:232.95pt;margin-top:577.35pt;width:14.25pt;height:20.25pt;z-index:251671552" stroked="f">
            <v:textbox>
              <w:txbxContent>
                <w:p w:rsidR="00E55C5E" w:rsidRDefault="00E55C5E" w:rsidP="009E2C8F"/>
              </w:txbxContent>
            </v:textbox>
          </v:shape>
        </w:pict>
      </w:r>
    </w:p>
    <w:p w:rsidR="009E2C8F" w:rsidRPr="00E55C5E" w:rsidRDefault="002A7810" w:rsidP="009E2C8F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rect id="_x0000_s1044" style="position:absolute;left:0;text-align:left;margin-left:243.55pt;margin-top:279.55pt;width:35.15pt;height:27.65pt;z-index:251677696" strokecolor="white"/>
        </w:pict>
      </w:r>
      <w:r>
        <w:rPr>
          <w:rFonts w:cs="Times New Roman"/>
          <w:noProof/>
          <w:szCs w:val="24"/>
          <w:lang w:val="pt-BR" w:eastAsia="pt-BR"/>
        </w:rPr>
        <w:pict>
          <v:rect id="_x0000_s1041" style="position:absolute;left:0;text-align:left;margin-left:247.2pt;margin-top:297.95pt;width:25.55pt;height:16.1pt;z-index:251674624" strokecolor="white"/>
        </w:pict>
      </w:r>
    </w:p>
    <w:p w:rsidR="009E2C8F" w:rsidRPr="00E55C5E" w:rsidRDefault="009E2C8F" w:rsidP="009E2C8F">
      <w:pPr>
        <w:pStyle w:val="Ttulo1"/>
        <w:pageBreakBefore/>
        <w:rPr>
          <w:rFonts w:ascii="Times New Roman" w:hAnsi="Times New Roman"/>
          <w:color w:val="FF0000"/>
          <w:sz w:val="24"/>
          <w:szCs w:val="24"/>
        </w:rPr>
      </w:pPr>
      <w:r w:rsidRPr="00E55C5E">
        <w:rPr>
          <w:rFonts w:ascii="Times New Roman" w:hAnsi="Times New Roman"/>
          <w:sz w:val="24"/>
          <w:szCs w:val="24"/>
        </w:rPr>
        <w:lastRenderedPageBreak/>
        <w:t xml:space="preserve">Indice </w:t>
      </w:r>
      <w:r w:rsidRPr="00E55C5E">
        <w:rPr>
          <w:rFonts w:ascii="Times New Roman" w:hAnsi="Times New Roman"/>
          <w:color w:val="FF0000"/>
          <w:sz w:val="24"/>
          <w:szCs w:val="24"/>
        </w:rPr>
        <w:t>(</w:t>
      </w:r>
      <w:r w:rsidR="00E55C5E">
        <w:rPr>
          <w:rFonts w:ascii="Times New Roman" w:hAnsi="Times New Roman"/>
          <w:color w:val="FF0000"/>
          <w:sz w:val="24"/>
          <w:szCs w:val="24"/>
        </w:rPr>
        <w:t>não é cobrado sumário</w:t>
      </w:r>
      <w:r w:rsidR="00F461CD">
        <w:rPr>
          <w:rFonts w:ascii="Times New Roman" w:hAnsi="Times New Roman"/>
          <w:color w:val="FF0000"/>
          <w:sz w:val="24"/>
          <w:szCs w:val="24"/>
        </w:rPr>
        <w:t xml:space="preserve"> em português se o trabalho estiver em outro idioma)</w:t>
      </w: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</w:p>
    <w:p w:rsidR="009E2C8F" w:rsidRPr="00E55C5E" w:rsidRDefault="009E2C8F" w:rsidP="009E2C8F">
      <w:pPr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Capitolo 1 Forme dell’atipia</w:t>
      </w:r>
    </w:p>
    <w:p w:rsidR="009E2C8F" w:rsidRPr="00E55C5E" w:rsidRDefault="009E2C8F" w:rsidP="009E2C8F">
      <w:pPr>
        <w:rPr>
          <w:rFonts w:cs="Times New Roman"/>
          <w:szCs w:val="24"/>
        </w:rPr>
      </w:pPr>
    </w:p>
    <w:p w:rsidR="009E2C8F" w:rsidRPr="00E55C5E" w:rsidRDefault="009E2C8F" w:rsidP="009E2C8F">
      <w:pPr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Capitolo 2 Una storia delle disabilità relazionali</w:t>
      </w:r>
    </w:p>
    <w:p w:rsidR="009E2C8F" w:rsidRPr="00E55C5E" w:rsidRDefault="009E2C8F" w:rsidP="009E2C8F">
      <w:pPr>
        <w:rPr>
          <w:rFonts w:cs="Times New Roman"/>
          <w:szCs w:val="24"/>
        </w:rPr>
      </w:pPr>
    </w:p>
    <w:p w:rsidR="009E2C8F" w:rsidRPr="00E55C5E" w:rsidRDefault="009E2C8F" w:rsidP="009E2C8F">
      <w:pPr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Capitolo 3 Le interpretazioni culturali delle disabilità relazionali</w:t>
      </w: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Appendice</w:t>
      </w: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Tipi umani particolarmente strani</w:t>
      </w:r>
    </w:p>
    <w:p w:rsidR="009E2C8F" w:rsidRPr="00E55C5E" w:rsidRDefault="009E2C8F" w:rsidP="009E2C8F">
      <w:pPr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Le rane, la lingua e Dio</w:t>
      </w:r>
    </w:p>
    <w:p w:rsidR="009E2C8F" w:rsidRPr="00E55C5E" w:rsidRDefault="009E2C8F" w:rsidP="009E2C8F">
      <w:pPr>
        <w:rPr>
          <w:rFonts w:cs="Times New Roman"/>
          <w:szCs w:val="24"/>
        </w:rPr>
      </w:pPr>
      <w:r w:rsidRPr="00E55C5E">
        <w:rPr>
          <w:rFonts w:cs="Times New Roman"/>
          <w:szCs w:val="24"/>
        </w:rPr>
        <w:t>Roussel-Janet-Roussel</w:t>
      </w:r>
    </w:p>
    <w:p w:rsidR="009E2C8F" w:rsidRPr="00E55C5E" w:rsidRDefault="009E2C8F" w:rsidP="009E2C8F">
      <w:pPr>
        <w:ind w:firstLine="0"/>
        <w:rPr>
          <w:rFonts w:cs="Times New Roman"/>
          <w:szCs w:val="24"/>
        </w:rPr>
      </w:pPr>
    </w:p>
    <w:p w:rsidR="009E2C8F" w:rsidRPr="00E55C5E" w:rsidRDefault="002A7810" w:rsidP="009E2C8F">
      <w:pPr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BR" w:eastAsia="pt-BR"/>
        </w:rPr>
        <w:pict>
          <v:rect id="_x0000_s1042" style="position:absolute;left:0;text-align:left;margin-left:249.75pt;margin-top:361.45pt;width:27.65pt;height:24.15pt;z-index:251675648" strokecolor="white"/>
        </w:pict>
      </w:r>
      <w:r w:rsidR="009E2C8F" w:rsidRPr="00E55C5E">
        <w:rPr>
          <w:rFonts w:cs="Times New Roman"/>
          <w:szCs w:val="24"/>
        </w:rPr>
        <w:t>Conclusioni</w:t>
      </w:r>
    </w:p>
    <w:p w:rsidR="00086326" w:rsidRPr="00E55C5E" w:rsidRDefault="00086326">
      <w:pPr>
        <w:rPr>
          <w:rFonts w:cs="Times New Roman"/>
          <w:szCs w:val="24"/>
        </w:rPr>
      </w:pPr>
    </w:p>
    <w:sectPr w:rsidR="00086326" w:rsidRPr="00E55C5E" w:rsidSect="0008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C8F"/>
    <w:rsid w:val="00086326"/>
    <w:rsid w:val="001462E6"/>
    <w:rsid w:val="001521B2"/>
    <w:rsid w:val="002330E4"/>
    <w:rsid w:val="002A7810"/>
    <w:rsid w:val="00384E04"/>
    <w:rsid w:val="00602A7E"/>
    <w:rsid w:val="00714C52"/>
    <w:rsid w:val="007B5C0D"/>
    <w:rsid w:val="00877184"/>
    <w:rsid w:val="009E2C8F"/>
    <w:rsid w:val="00E55C5E"/>
    <w:rsid w:val="00ED55FE"/>
    <w:rsid w:val="00F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F"/>
    <w:pPr>
      <w:suppressAutoHyphens/>
      <w:spacing w:after="0" w:line="360" w:lineRule="auto"/>
      <w:ind w:firstLine="567"/>
      <w:jc w:val="both"/>
    </w:pPr>
    <w:rPr>
      <w:rFonts w:ascii="Times New Roman" w:eastAsia="Calibri" w:hAnsi="Times New Roman" w:cs="Calibri"/>
      <w:sz w:val="24"/>
      <w:lang w:val="it-IT" w:eastAsia="zh-CN"/>
    </w:rPr>
  </w:style>
  <w:style w:type="paragraph" w:styleId="Ttulo1">
    <w:name w:val="heading 1"/>
    <w:basedOn w:val="Normal"/>
    <w:next w:val="Normal"/>
    <w:link w:val="Ttulo1Char"/>
    <w:qFormat/>
    <w:rsid w:val="009E2C8F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2C8F"/>
    <w:rPr>
      <w:rFonts w:ascii="Cambria" w:eastAsia="Times New Roman" w:hAnsi="Cambria" w:cs="Times New Roman"/>
      <w:b/>
      <w:bCs/>
      <w:kern w:val="1"/>
      <w:sz w:val="32"/>
      <w:szCs w:val="32"/>
      <w:lang w:val="it-IT" w:eastAsia="zh-CN"/>
    </w:rPr>
  </w:style>
  <w:style w:type="paragraph" w:styleId="Corpodetexto">
    <w:name w:val="Body Text"/>
    <w:basedOn w:val="Normal"/>
    <w:link w:val="CorpodetextoChar"/>
    <w:rsid w:val="009E2C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2C8F"/>
    <w:rPr>
      <w:rFonts w:ascii="Times New Roman" w:eastAsia="Calibri" w:hAnsi="Times New Roman" w:cs="Calibri"/>
      <w:sz w:val="24"/>
      <w:lang w:val="it-IT" w:eastAsia="zh-CN"/>
    </w:rPr>
  </w:style>
  <w:style w:type="paragraph" w:styleId="NormalWeb">
    <w:name w:val="Normal (Web)"/>
    <w:basedOn w:val="Normal"/>
    <w:rsid w:val="009E2C8F"/>
    <w:pPr>
      <w:suppressAutoHyphens w:val="0"/>
      <w:spacing w:before="280" w:after="280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8F"/>
    <w:rPr>
      <w:rFonts w:ascii="Tahoma" w:eastAsia="Calibri" w:hAnsi="Tahoma" w:cs="Tahoma"/>
      <w:sz w:val="16"/>
      <w:szCs w:val="16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CBC14</dc:creator>
  <cp:lastModifiedBy>User</cp:lastModifiedBy>
  <cp:revision>8</cp:revision>
  <dcterms:created xsi:type="dcterms:W3CDTF">2019-05-21T13:36:00Z</dcterms:created>
  <dcterms:modified xsi:type="dcterms:W3CDTF">2022-05-24T14:51:00Z</dcterms:modified>
</cp:coreProperties>
</file>